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15" w:rsidRDefault="00656810" w:rsidP="00656810">
      <w:pPr>
        <w:spacing w:beforeLines="100" w:line="360" w:lineRule="auto"/>
        <w:jc w:val="center"/>
        <w:rPr>
          <w:rFonts w:ascii="黑体" w:eastAsia="黑体" w:hAnsi="华文中宋"/>
          <w:spacing w:val="20"/>
          <w:sz w:val="52"/>
          <w:szCs w:val="52"/>
        </w:rPr>
      </w:pPr>
      <w:r>
        <w:rPr>
          <w:rFonts w:ascii="黑体" w:eastAsia="黑体" w:hAnsi="华文中宋" w:hint="eastAsia"/>
          <w:spacing w:val="20"/>
          <w:sz w:val="52"/>
          <w:szCs w:val="52"/>
        </w:rPr>
        <w:t>《数据挖掘应用》大作业报告</w:t>
      </w:r>
    </w:p>
    <w:p w:rsidR="00A72415" w:rsidRDefault="00A72415">
      <w:pPr>
        <w:rPr>
          <w:b/>
          <w:bCs/>
          <w:sz w:val="48"/>
          <w:szCs w:val="48"/>
        </w:rPr>
      </w:pPr>
    </w:p>
    <w:p w:rsidR="00A72415" w:rsidRDefault="00A72415">
      <w:pPr>
        <w:rPr>
          <w:b/>
          <w:bCs/>
          <w:sz w:val="28"/>
        </w:rPr>
      </w:pPr>
    </w:p>
    <w:p w:rsidR="00A72415" w:rsidRDefault="00A72415">
      <w:pPr>
        <w:rPr>
          <w:b/>
          <w:bCs/>
          <w:sz w:val="28"/>
        </w:rPr>
      </w:pPr>
    </w:p>
    <w:p w:rsidR="00A72415" w:rsidRDefault="00A72415">
      <w:pPr>
        <w:rPr>
          <w:b/>
          <w:bCs/>
        </w:rPr>
      </w:pPr>
      <w:bookmarkStart w:id="0" w:name="_GoBack"/>
      <w:bookmarkEnd w:id="0"/>
    </w:p>
    <w:p w:rsidR="00A72415" w:rsidRDefault="00A72415">
      <w:pPr>
        <w:rPr>
          <w:b/>
          <w:bCs/>
        </w:rPr>
      </w:pPr>
    </w:p>
    <w:p w:rsidR="00A72415" w:rsidRDefault="00A72415">
      <w:pPr>
        <w:rPr>
          <w:b/>
          <w:bCs/>
        </w:rPr>
      </w:pPr>
    </w:p>
    <w:p w:rsidR="00A72415" w:rsidRDefault="00A72415">
      <w:pPr>
        <w:rPr>
          <w:b/>
          <w:bCs/>
        </w:rPr>
      </w:pPr>
    </w:p>
    <w:p w:rsidR="00A72415" w:rsidRDefault="00A72415">
      <w:pPr>
        <w:rPr>
          <w:b/>
          <w:bCs/>
        </w:rPr>
      </w:pPr>
    </w:p>
    <w:p w:rsidR="00A72415" w:rsidRDefault="00A72415">
      <w:pPr>
        <w:rPr>
          <w:b/>
          <w:bCs/>
        </w:rPr>
      </w:pPr>
    </w:p>
    <w:tbl>
      <w:tblPr>
        <w:tblW w:w="6823" w:type="dxa"/>
        <w:tblInd w:w="1025" w:type="dxa"/>
        <w:tblBorders>
          <w:bottom w:val="single" w:sz="4" w:space="0" w:color="auto"/>
        </w:tblBorders>
        <w:tblLayout w:type="fixed"/>
        <w:tblLook w:val="04A0"/>
      </w:tblPr>
      <w:tblGrid>
        <w:gridCol w:w="1963"/>
        <w:gridCol w:w="4860"/>
      </w:tblGrid>
      <w:tr w:rsidR="00A72415">
        <w:trPr>
          <w:trHeight w:val="616"/>
        </w:trPr>
        <w:tc>
          <w:tcPr>
            <w:tcW w:w="1963" w:type="dxa"/>
          </w:tcPr>
          <w:p w:rsidR="00A72415" w:rsidRDefault="00656810">
            <w:pPr>
              <w:spacing w:line="600" w:lineRule="exact"/>
              <w:jc w:val="distribute"/>
              <w:rPr>
                <w:rFonts w:eastAsia="黑体"/>
                <w:spacing w:val="30"/>
                <w:kern w:val="10"/>
                <w:sz w:val="30"/>
              </w:rPr>
            </w:pPr>
            <w:r>
              <w:rPr>
                <w:rFonts w:eastAsia="黑体" w:hint="eastAsia"/>
                <w:spacing w:val="30"/>
                <w:kern w:val="10"/>
                <w:sz w:val="30"/>
              </w:rPr>
              <w:t>班级名称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72415" w:rsidRDefault="00656810" w:rsidP="00656810">
            <w:pPr>
              <w:spacing w:line="600" w:lineRule="exact"/>
              <w:jc w:val="center"/>
              <w:rPr>
                <w:rFonts w:eastAsia="黑体"/>
                <w:spacing w:val="30"/>
                <w:kern w:val="10"/>
                <w:sz w:val="30"/>
              </w:rPr>
            </w:pPr>
            <w:r>
              <w:rPr>
                <w:rFonts w:eastAsia="黑体" w:hint="eastAsia"/>
                <w:spacing w:val="30"/>
                <w:kern w:val="10"/>
                <w:sz w:val="30"/>
              </w:rPr>
              <w:t>17</w:t>
            </w:r>
            <w:r>
              <w:rPr>
                <w:rFonts w:eastAsia="黑体" w:hint="eastAsia"/>
                <w:spacing w:val="30"/>
                <w:kern w:val="10"/>
                <w:sz w:val="30"/>
              </w:rPr>
              <w:t>计算机应用</w:t>
            </w:r>
            <w:r>
              <w:rPr>
                <w:rFonts w:eastAsia="黑体" w:hint="eastAsia"/>
                <w:spacing w:val="30"/>
                <w:kern w:val="10"/>
                <w:sz w:val="30"/>
              </w:rPr>
              <w:t>班</w:t>
            </w:r>
          </w:p>
        </w:tc>
      </w:tr>
      <w:tr w:rsidR="00A72415">
        <w:trPr>
          <w:trHeight w:val="616"/>
        </w:trPr>
        <w:tc>
          <w:tcPr>
            <w:tcW w:w="1963" w:type="dxa"/>
          </w:tcPr>
          <w:p w:rsidR="00A72415" w:rsidRDefault="00656810">
            <w:pPr>
              <w:spacing w:line="600" w:lineRule="exact"/>
              <w:jc w:val="distribute"/>
              <w:rPr>
                <w:rFonts w:eastAsia="黑体"/>
                <w:spacing w:val="30"/>
                <w:kern w:val="10"/>
                <w:sz w:val="30"/>
              </w:rPr>
            </w:pPr>
            <w:r>
              <w:rPr>
                <w:rFonts w:eastAsia="黑体" w:hint="eastAsia"/>
                <w:spacing w:val="30"/>
                <w:kern w:val="10"/>
                <w:sz w:val="30"/>
              </w:rPr>
              <w:t>学生姓名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15" w:rsidRDefault="00656810">
            <w:pPr>
              <w:spacing w:line="600" w:lineRule="exact"/>
              <w:jc w:val="center"/>
              <w:rPr>
                <w:rFonts w:eastAsia="黑体"/>
                <w:spacing w:val="30"/>
                <w:kern w:val="10"/>
                <w:sz w:val="30"/>
              </w:rPr>
            </w:pPr>
            <w:r>
              <w:rPr>
                <w:rFonts w:eastAsia="黑体" w:hint="eastAsia"/>
                <w:spacing w:val="30"/>
                <w:kern w:val="10"/>
                <w:sz w:val="30"/>
              </w:rPr>
              <w:t xml:space="preserve">   </w:t>
            </w:r>
          </w:p>
        </w:tc>
      </w:tr>
      <w:tr w:rsidR="00A72415">
        <w:trPr>
          <w:trHeight w:val="601"/>
        </w:trPr>
        <w:tc>
          <w:tcPr>
            <w:tcW w:w="1963" w:type="dxa"/>
          </w:tcPr>
          <w:p w:rsidR="00A72415" w:rsidRDefault="00656810">
            <w:pPr>
              <w:spacing w:line="600" w:lineRule="exact"/>
              <w:jc w:val="distribute"/>
              <w:rPr>
                <w:rFonts w:eastAsia="黑体"/>
                <w:spacing w:val="30"/>
                <w:kern w:val="10"/>
                <w:sz w:val="30"/>
              </w:rPr>
            </w:pPr>
            <w:r>
              <w:rPr>
                <w:rFonts w:eastAsia="黑体" w:hint="eastAsia"/>
                <w:spacing w:val="30"/>
                <w:kern w:val="10"/>
                <w:sz w:val="30"/>
              </w:rPr>
              <w:t>学号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15" w:rsidRDefault="00A72415">
            <w:pPr>
              <w:spacing w:line="600" w:lineRule="exact"/>
              <w:jc w:val="center"/>
              <w:rPr>
                <w:rFonts w:ascii="宋体" w:hAnsi="宋体"/>
                <w:spacing w:val="30"/>
                <w:kern w:val="10"/>
                <w:sz w:val="28"/>
                <w:szCs w:val="28"/>
              </w:rPr>
            </w:pPr>
          </w:p>
        </w:tc>
      </w:tr>
      <w:tr w:rsidR="00A72415">
        <w:trPr>
          <w:trHeight w:val="631"/>
        </w:trPr>
        <w:tc>
          <w:tcPr>
            <w:tcW w:w="1963" w:type="dxa"/>
          </w:tcPr>
          <w:p w:rsidR="00A72415" w:rsidRDefault="00656810">
            <w:pPr>
              <w:spacing w:line="600" w:lineRule="exact"/>
              <w:jc w:val="distribute"/>
              <w:rPr>
                <w:rFonts w:eastAsia="黑体"/>
                <w:spacing w:val="30"/>
                <w:kern w:val="10"/>
                <w:sz w:val="30"/>
              </w:rPr>
            </w:pPr>
            <w:r>
              <w:rPr>
                <w:rFonts w:eastAsia="黑体" w:hint="eastAsia"/>
                <w:spacing w:val="30"/>
                <w:kern w:val="10"/>
                <w:sz w:val="30"/>
              </w:rPr>
              <w:t>指导教师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15" w:rsidRDefault="00A72415">
            <w:pPr>
              <w:spacing w:line="600" w:lineRule="exact"/>
              <w:jc w:val="center"/>
              <w:rPr>
                <w:rFonts w:eastAsia="黑体"/>
                <w:spacing w:val="30"/>
                <w:kern w:val="10"/>
                <w:sz w:val="30"/>
              </w:rPr>
            </w:pPr>
          </w:p>
        </w:tc>
      </w:tr>
      <w:tr w:rsidR="00A72415">
        <w:trPr>
          <w:trHeight w:val="631"/>
        </w:trPr>
        <w:tc>
          <w:tcPr>
            <w:tcW w:w="1963" w:type="dxa"/>
            <w:tcBorders>
              <w:bottom w:val="nil"/>
            </w:tcBorders>
          </w:tcPr>
          <w:p w:rsidR="00A72415" w:rsidRDefault="00656810">
            <w:pPr>
              <w:spacing w:line="600" w:lineRule="exact"/>
              <w:jc w:val="distribute"/>
              <w:rPr>
                <w:rFonts w:eastAsia="黑体"/>
                <w:spacing w:val="30"/>
                <w:kern w:val="10"/>
                <w:sz w:val="30"/>
              </w:rPr>
            </w:pPr>
            <w:r>
              <w:rPr>
                <w:rFonts w:eastAsia="黑体" w:hint="eastAsia"/>
                <w:spacing w:val="30"/>
                <w:kern w:val="10"/>
                <w:sz w:val="30"/>
              </w:rPr>
              <w:t>时间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15" w:rsidRDefault="00A72415">
            <w:pPr>
              <w:spacing w:line="600" w:lineRule="exact"/>
              <w:jc w:val="center"/>
              <w:rPr>
                <w:rFonts w:eastAsia="黑体"/>
                <w:spacing w:val="30"/>
                <w:kern w:val="10"/>
                <w:sz w:val="30"/>
              </w:rPr>
            </w:pPr>
          </w:p>
        </w:tc>
      </w:tr>
    </w:tbl>
    <w:p w:rsidR="00A72415" w:rsidRDefault="00A72415"/>
    <w:p w:rsidR="00A72415" w:rsidRDefault="00A72415"/>
    <w:p w:rsidR="00A72415" w:rsidRDefault="00A72415"/>
    <w:p w:rsidR="00A72415" w:rsidRDefault="00656810">
      <w:pPr>
        <w:widowControl/>
        <w:jc w:val="left"/>
        <w:rPr>
          <w:rFonts w:asciiTheme="majorHAnsi" w:eastAsiaTheme="majorEastAsia" w:hAnsiTheme="majorHAnsi" w:cstheme="majorBidi"/>
          <w:b/>
          <w:bCs/>
          <w:sz w:val="44"/>
          <w:szCs w:val="44"/>
        </w:rPr>
      </w:pPr>
      <w:r>
        <w:rPr>
          <w:sz w:val="44"/>
          <w:szCs w:val="44"/>
        </w:rPr>
        <w:br w:type="page"/>
      </w:r>
    </w:p>
    <w:p w:rsidR="00A72415" w:rsidRDefault="00A72415">
      <w:pPr>
        <w:widowControl/>
        <w:jc w:val="left"/>
        <w:rPr>
          <w:b/>
          <w:sz w:val="44"/>
          <w:szCs w:val="44"/>
        </w:rPr>
      </w:pPr>
    </w:p>
    <w:p w:rsidR="00A72415" w:rsidRDefault="00656810" w:rsidP="00656810">
      <w:pPr>
        <w:spacing w:afterLines="100"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基于</w:t>
      </w:r>
      <w:r>
        <w:rPr>
          <w:rFonts w:hint="eastAsia"/>
          <w:b/>
          <w:sz w:val="44"/>
          <w:szCs w:val="44"/>
        </w:rPr>
        <w:t>XXXX</w:t>
      </w:r>
      <w:r>
        <w:rPr>
          <w:rFonts w:hint="eastAsia"/>
          <w:b/>
          <w:sz w:val="44"/>
          <w:szCs w:val="44"/>
        </w:rPr>
        <w:t>算法的数据分析与挖掘</w:t>
      </w:r>
    </w:p>
    <w:p w:rsidR="00A72415" w:rsidRDefault="00656810">
      <w:pPr>
        <w:pStyle w:val="a6"/>
        <w:widowControl/>
        <w:shd w:val="clear" w:color="auto" w:fill="FFFFFF"/>
        <w:spacing w:line="360" w:lineRule="auto"/>
        <w:ind w:firstLineChars="0" w:firstLine="0"/>
        <w:jc w:val="left"/>
        <w:rPr>
          <w:rFonts w:ascii="Segoe UI" w:eastAsia="宋体" w:hAnsi="Segoe UI" w:cs="Segoe UI"/>
          <w:b/>
          <w:color w:val="000000"/>
          <w:kern w:val="0"/>
          <w:sz w:val="28"/>
          <w:szCs w:val="28"/>
        </w:rPr>
      </w:pPr>
      <w:r>
        <w:rPr>
          <w:rFonts w:ascii="Segoe UI" w:eastAsia="宋体" w:hAnsi="Segoe UI" w:cs="Segoe UI" w:hint="eastAsia"/>
          <w:b/>
          <w:color w:val="000000"/>
          <w:kern w:val="0"/>
          <w:sz w:val="28"/>
          <w:szCs w:val="28"/>
        </w:rPr>
        <w:t>一、背景和挖掘目标</w:t>
      </w:r>
    </w:p>
    <w:p w:rsidR="00A72415" w:rsidRDefault="00656810" w:rsidP="00656810">
      <w:pPr>
        <w:pStyle w:val="a6"/>
        <w:widowControl/>
        <w:shd w:val="clear" w:color="auto" w:fill="FFFFFF"/>
        <w:spacing w:line="560" w:lineRule="exact"/>
        <w:ind w:firstLine="56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（一）背景</w:t>
      </w:r>
    </w:p>
    <w:p w:rsidR="00A72415" w:rsidRDefault="00656810" w:rsidP="00656810">
      <w:pPr>
        <w:pStyle w:val="a6"/>
        <w:widowControl/>
        <w:shd w:val="clear" w:color="auto" w:fill="FFFFFF"/>
        <w:spacing w:line="560" w:lineRule="exact"/>
        <w:ind w:firstLine="56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（包括行业背景情况的描述或行业的需求）</w:t>
      </w:r>
    </w:p>
    <w:p w:rsidR="00A72415" w:rsidRDefault="00656810" w:rsidP="00656810">
      <w:pPr>
        <w:pStyle w:val="a6"/>
        <w:widowControl/>
        <w:shd w:val="clear" w:color="auto" w:fill="FFFFFF"/>
        <w:spacing w:line="560" w:lineRule="exact"/>
        <w:ind w:firstLine="56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（二）挖掘目标</w:t>
      </w:r>
    </w:p>
    <w:p w:rsidR="00A72415" w:rsidRDefault="00A72415" w:rsidP="00656810">
      <w:pPr>
        <w:pStyle w:val="a6"/>
        <w:widowControl/>
        <w:shd w:val="clear" w:color="auto" w:fill="FFFFFF"/>
        <w:spacing w:line="560" w:lineRule="exact"/>
        <w:ind w:firstLine="560"/>
        <w:jc w:val="left"/>
        <w:rPr>
          <w:bCs/>
          <w:sz w:val="28"/>
          <w:szCs w:val="28"/>
        </w:rPr>
      </w:pPr>
    </w:p>
    <w:p w:rsidR="00A72415" w:rsidRDefault="00656810" w:rsidP="00656810">
      <w:pPr>
        <w:pStyle w:val="a6"/>
        <w:widowControl/>
        <w:shd w:val="clear" w:color="auto" w:fill="FFFFFF"/>
        <w:spacing w:line="560" w:lineRule="exact"/>
        <w:ind w:firstLine="56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（三）方法描述</w:t>
      </w:r>
    </w:p>
    <w:p w:rsidR="00A72415" w:rsidRDefault="00656810" w:rsidP="00656810">
      <w:pPr>
        <w:pStyle w:val="a6"/>
        <w:widowControl/>
        <w:shd w:val="clear" w:color="auto" w:fill="FFFFFF"/>
        <w:spacing w:line="560" w:lineRule="exact"/>
        <w:ind w:firstLine="56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（包括基本算法的描述、整个作业的思路、流程）</w:t>
      </w:r>
    </w:p>
    <w:p w:rsidR="00A72415" w:rsidRDefault="00656810">
      <w:pPr>
        <w:widowControl/>
        <w:shd w:val="clear" w:color="auto" w:fill="FFFFFF"/>
        <w:spacing w:line="360" w:lineRule="auto"/>
        <w:jc w:val="left"/>
        <w:rPr>
          <w:rFonts w:ascii="Segoe UI" w:eastAsia="宋体" w:hAnsi="Segoe UI" w:cs="Segoe UI"/>
          <w:b/>
          <w:color w:val="000000"/>
          <w:kern w:val="0"/>
          <w:sz w:val="28"/>
          <w:szCs w:val="28"/>
        </w:rPr>
      </w:pPr>
      <w:r>
        <w:rPr>
          <w:rFonts w:ascii="Segoe UI" w:eastAsia="宋体" w:hAnsi="Segoe UI" w:cs="Segoe UI" w:hint="eastAsia"/>
          <w:b/>
          <w:color w:val="000000"/>
          <w:kern w:val="0"/>
          <w:sz w:val="28"/>
          <w:szCs w:val="28"/>
        </w:rPr>
        <w:t>二、数据探索分析和结果分析</w:t>
      </w:r>
    </w:p>
    <w:p w:rsidR="00A72415" w:rsidRDefault="00656810" w:rsidP="00656810">
      <w:pPr>
        <w:pStyle w:val="a6"/>
        <w:widowControl/>
        <w:shd w:val="clear" w:color="auto" w:fill="FFFFFF"/>
        <w:spacing w:line="560" w:lineRule="exact"/>
        <w:ind w:firstLine="56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（一）数据探索分析代码</w:t>
      </w:r>
    </w:p>
    <w:p w:rsidR="00A72415" w:rsidRDefault="00A72415" w:rsidP="00656810">
      <w:pPr>
        <w:pStyle w:val="a6"/>
        <w:widowControl/>
        <w:shd w:val="clear" w:color="auto" w:fill="FFFFFF"/>
        <w:spacing w:line="560" w:lineRule="exact"/>
        <w:ind w:firstLine="560"/>
        <w:jc w:val="left"/>
        <w:rPr>
          <w:bCs/>
          <w:sz w:val="28"/>
          <w:szCs w:val="28"/>
        </w:rPr>
      </w:pPr>
    </w:p>
    <w:p w:rsidR="00A72415" w:rsidRDefault="00656810" w:rsidP="00656810">
      <w:pPr>
        <w:pStyle w:val="a6"/>
        <w:widowControl/>
        <w:shd w:val="clear" w:color="auto" w:fill="FFFFFF"/>
        <w:spacing w:line="560" w:lineRule="exact"/>
        <w:ind w:firstLine="56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（二）结果分析</w:t>
      </w:r>
    </w:p>
    <w:p w:rsidR="00A72415" w:rsidRDefault="00A72415" w:rsidP="00656810">
      <w:pPr>
        <w:pStyle w:val="a6"/>
        <w:widowControl/>
        <w:shd w:val="clear" w:color="auto" w:fill="FFFFFF"/>
        <w:spacing w:line="560" w:lineRule="exact"/>
        <w:ind w:firstLine="560"/>
        <w:jc w:val="left"/>
        <w:rPr>
          <w:bCs/>
          <w:sz w:val="28"/>
          <w:szCs w:val="28"/>
        </w:rPr>
      </w:pPr>
    </w:p>
    <w:p w:rsidR="00A72415" w:rsidRDefault="00656810">
      <w:pPr>
        <w:widowControl/>
        <w:shd w:val="clear" w:color="auto" w:fill="FFFFFF"/>
        <w:spacing w:line="360" w:lineRule="auto"/>
        <w:jc w:val="left"/>
        <w:rPr>
          <w:rFonts w:ascii="Segoe UI" w:eastAsia="宋体" w:hAnsi="Segoe UI" w:cs="Segoe UI"/>
          <w:b/>
          <w:color w:val="000000"/>
          <w:kern w:val="0"/>
          <w:sz w:val="28"/>
          <w:szCs w:val="28"/>
        </w:rPr>
      </w:pPr>
      <w:r>
        <w:rPr>
          <w:rFonts w:ascii="Segoe UI" w:eastAsia="宋体" w:hAnsi="Segoe UI" w:cs="Segoe UI" w:hint="eastAsia"/>
          <w:b/>
          <w:color w:val="000000"/>
          <w:kern w:val="0"/>
          <w:sz w:val="28"/>
          <w:szCs w:val="28"/>
        </w:rPr>
        <w:t>三、数据预处理和结果分析</w:t>
      </w:r>
    </w:p>
    <w:p w:rsidR="00A72415" w:rsidRDefault="00656810" w:rsidP="00656810">
      <w:pPr>
        <w:pStyle w:val="a6"/>
        <w:widowControl/>
        <w:shd w:val="clear" w:color="auto" w:fill="FFFFFF"/>
        <w:spacing w:line="560" w:lineRule="exact"/>
        <w:ind w:firstLine="56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（一）数据预处理代码</w:t>
      </w:r>
    </w:p>
    <w:p w:rsidR="00A72415" w:rsidRDefault="00A72415" w:rsidP="00656810">
      <w:pPr>
        <w:pStyle w:val="a6"/>
        <w:widowControl/>
        <w:shd w:val="clear" w:color="auto" w:fill="FFFFFF"/>
        <w:spacing w:line="560" w:lineRule="exact"/>
        <w:ind w:firstLine="560"/>
        <w:jc w:val="left"/>
        <w:rPr>
          <w:bCs/>
          <w:sz w:val="28"/>
          <w:szCs w:val="28"/>
        </w:rPr>
      </w:pPr>
    </w:p>
    <w:p w:rsidR="00A72415" w:rsidRDefault="00656810" w:rsidP="00656810">
      <w:pPr>
        <w:pStyle w:val="a6"/>
        <w:widowControl/>
        <w:shd w:val="clear" w:color="auto" w:fill="FFFFFF"/>
        <w:spacing w:line="560" w:lineRule="exact"/>
        <w:ind w:firstLine="56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（二）结果分析</w:t>
      </w:r>
    </w:p>
    <w:p w:rsidR="00A72415" w:rsidRDefault="00A72415" w:rsidP="00656810">
      <w:pPr>
        <w:pStyle w:val="a6"/>
        <w:widowControl/>
        <w:shd w:val="clear" w:color="auto" w:fill="FFFFFF"/>
        <w:spacing w:line="560" w:lineRule="exact"/>
        <w:ind w:firstLine="560"/>
        <w:jc w:val="left"/>
        <w:rPr>
          <w:bCs/>
          <w:sz w:val="28"/>
          <w:szCs w:val="28"/>
        </w:rPr>
      </w:pPr>
    </w:p>
    <w:p w:rsidR="00A72415" w:rsidRDefault="00656810">
      <w:pPr>
        <w:widowControl/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="Segoe UI" w:eastAsia="宋体" w:hAnsi="Segoe UI" w:cs="Segoe UI"/>
          <w:b/>
          <w:color w:val="000000"/>
          <w:kern w:val="0"/>
          <w:sz w:val="28"/>
          <w:szCs w:val="28"/>
        </w:rPr>
      </w:pPr>
      <w:r>
        <w:rPr>
          <w:rFonts w:ascii="Segoe UI" w:eastAsia="宋体" w:hAnsi="Segoe UI" w:cs="Segoe UI" w:hint="eastAsia"/>
          <w:b/>
          <w:color w:val="000000"/>
          <w:kern w:val="0"/>
          <w:sz w:val="28"/>
          <w:szCs w:val="28"/>
        </w:rPr>
        <w:t>数据模型构建和结果分析</w:t>
      </w:r>
    </w:p>
    <w:p w:rsidR="00A72415" w:rsidRDefault="00656810" w:rsidP="00656810">
      <w:pPr>
        <w:pStyle w:val="a6"/>
        <w:widowControl/>
        <w:shd w:val="clear" w:color="auto" w:fill="FFFFFF"/>
        <w:spacing w:line="560" w:lineRule="exact"/>
        <w:ind w:firstLine="56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（一）数据模型构建代码</w:t>
      </w:r>
    </w:p>
    <w:p w:rsidR="00A72415" w:rsidRDefault="00A72415" w:rsidP="00656810">
      <w:pPr>
        <w:pStyle w:val="a6"/>
        <w:widowControl/>
        <w:shd w:val="clear" w:color="auto" w:fill="FFFFFF"/>
        <w:spacing w:line="560" w:lineRule="exact"/>
        <w:ind w:firstLine="560"/>
        <w:jc w:val="left"/>
        <w:rPr>
          <w:bCs/>
          <w:sz w:val="28"/>
          <w:szCs w:val="28"/>
        </w:rPr>
      </w:pPr>
    </w:p>
    <w:p w:rsidR="00A72415" w:rsidRDefault="00656810" w:rsidP="00656810">
      <w:pPr>
        <w:pStyle w:val="a6"/>
        <w:widowControl/>
        <w:shd w:val="clear" w:color="auto" w:fill="FFFFFF"/>
        <w:spacing w:line="560" w:lineRule="exact"/>
        <w:ind w:firstLine="56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（二）结果分析</w:t>
      </w:r>
    </w:p>
    <w:p w:rsidR="00A72415" w:rsidRDefault="00A72415" w:rsidP="00656810">
      <w:pPr>
        <w:pStyle w:val="a6"/>
        <w:widowControl/>
        <w:shd w:val="clear" w:color="auto" w:fill="FFFFFF"/>
        <w:spacing w:line="560" w:lineRule="exact"/>
        <w:ind w:firstLine="560"/>
        <w:jc w:val="left"/>
        <w:rPr>
          <w:bCs/>
          <w:sz w:val="28"/>
          <w:szCs w:val="28"/>
        </w:rPr>
      </w:pPr>
    </w:p>
    <w:p w:rsidR="00A72415" w:rsidRDefault="00656810">
      <w:pPr>
        <w:widowControl/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="Segoe UI" w:eastAsia="宋体" w:hAnsi="Segoe UI" w:cs="Segoe UI"/>
          <w:b/>
          <w:color w:val="000000"/>
          <w:kern w:val="0"/>
          <w:sz w:val="28"/>
          <w:szCs w:val="28"/>
        </w:rPr>
      </w:pPr>
      <w:r>
        <w:rPr>
          <w:rFonts w:ascii="Segoe UI" w:eastAsia="宋体" w:hAnsi="Segoe UI" w:cs="Segoe UI" w:hint="eastAsia"/>
          <w:b/>
          <w:color w:val="000000"/>
          <w:kern w:val="0"/>
          <w:sz w:val="28"/>
          <w:szCs w:val="28"/>
        </w:rPr>
        <w:t>数据模型构建和结果分析</w:t>
      </w:r>
    </w:p>
    <w:p w:rsidR="00A72415" w:rsidRDefault="00656810" w:rsidP="00656810">
      <w:pPr>
        <w:pStyle w:val="a6"/>
        <w:widowControl/>
        <w:shd w:val="clear" w:color="auto" w:fill="FFFFFF"/>
        <w:spacing w:line="560" w:lineRule="exact"/>
        <w:ind w:firstLine="56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（一）数据模型构建代码</w:t>
      </w:r>
    </w:p>
    <w:p w:rsidR="00A72415" w:rsidRDefault="00A72415" w:rsidP="00656810">
      <w:pPr>
        <w:pStyle w:val="a6"/>
        <w:widowControl/>
        <w:shd w:val="clear" w:color="auto" w:fill="FFFFFF"/>
        <w:spacing w:line="560" w:lineRule="exact"/>
        <w:ind w:firstLine="560"/>
        <w:jc w:val="left"/>
        <w:rPr>
          <w:bCs/>
          <w:sz w:val="28"/>
          <w:szCs w:val="28"/>
        </w:rPr>
      </w:pPr>
    </w:p>
    <w:p w:rsidR="00A72415" w:rsidRDefault="00656810" w:rsidP="00656810">
      <w:pPr>
        <w:pStyle w:val="a6"/>
        <w:widowControl/>
        <w:shd w:val="clear" w:color="auto" w:fill="FFFFFF"/>
        <w:spacing w:line="560" w:lineRule="exact"/>
        <w:ind w:firstLine="56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（二）结果分析</w:t>
      </w:r>
    </w:p>
    <w:p w:rsidR="00A72415" w:rsidRDefault="00A72415" w:rsidP="00656810">
      <w:pPr>
        <w:pStyle w:val="a6"/>
        <w:widowControl/>
        <w:shd w:val="clear" w:color="auto" w:fill="FFFFFF"/>
        <w:spacing w:line="560" w:lineRule="exact"/>
        <w:ind w:firstLine="560"/>
        <w:jc w:val="left"/>
        <w:rPr>
          <w:bCs/>
          <w:sz w:val="28"/>
          <w:szCs w:val="28"/>
        </w:rPr>
      </w:pPr>
    </w:p>
    <w:p w:rsidR="00A72415" w:rsidRDefault="00656810">
      <w:pPr>
        <w:widowControl/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="Segoe UI" w:eastAsia="宋体" w:hAnsi="Segoe UI" w:cs="Segoe UI"/>
          <w:b/>
          <w:color w:val="000000"/>
          <w:kern w:val="0"/>
          <w:sz w:val="28"/>
          <w:szCs w:val="28"/>
        </w:rPr>
      </w:pPr>
      <w:r>
        <w:rPr>
          <w:rFonts w:ascii="Segoe UI" w:eastAsia="宋体" w:hAnsi="Segoe UI" w:cs="Segoe UI" w:hint="eastAsia"/>
          <w:b/>
          <w:color w:val="000000"/>
          <w:kern w:val="0"/>
          <w:sz w:val="28"/>
          <w:szCs w:val="28"/>
        </w:rPr>
        <w:t>模型评价和结果分析</w:t>
      </w:r>
    </w:p>
    <w:p w:rsidR="00A72415" w:rsidRDefault="00656810" w:rsidP="00656810">
      <w:pPr>
        <w:pStyle w:val="a6"/>
        <w:widowControl/>
        <w:shd w:val="clear" w:color="auto" w:fill="FFFFFF"/>
        <w:spacing w:line="560" w:lineRule="exact"/>
        <w:ind w:firstLine="56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（一）模型评价代码</w:t>
      </w:r>
    </w:p>
    <w:p w:rsidR="00A72415" w:rsidRDefault="00A72415" w:rsidP="00656810">
      <w:pPr>
        <w:pStyle w:val="a6"/>
        <w:widowControl/>
        <w:shd w:val="clear" w:color="auto" w:fill="FFFFFF"/>
        <w:spacing w:line="560" w:lineRule="exact"/>
        <w:ind w:firstLine="560"/>
        <w:jc w:val="left"/>
        <w:rPr>
          <w:bCs/>
          <w:sz w:val="28"/>
          <w:szCs w:val="28"/>
        </w:rPr>
      </w:pPr>
    </w:p>
    <w:p w:rsidR="00A72415" w:rsidRDefault="00656810" w:rsidP="00656810">
      <w:pPr>
        <w:pStyle w:val="a6"/>
        <w:widowControl/>
        <w:shd w:val="clear" w:color="auto" w:fill="FFFFFF"/>
        <w:spacing w:line="560" w:lineRule="exact"/>
        <w:ind w:firstLine="56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（二）结果分析</w:t>
      </w:r>
    </w:p>
    <w:p w:rsidR="00A72415" w:rsidRDefault="00A72415" w:rsidP="00656810">
      <w:pPr>
        <w:pStyle w:val="a6"/>
        <w:widowControl/>
        <w:shd w:val="clear" w:color="auto" w:fill="FFFFFF"/>
        <w:spacing w:line="560" w:lineRule="exact"/>
        <w:ind w:firstLine="560"/>
        <w:jc w:val="left"/>
        <w:rPr>
          <w:bCs/>
          <w:sz w:val="28"/>
          <w:szCs w:val="28"/>
        </w:rPr>
      </w:pPr>
    </w:p>
    <w:p w:rsidR="00A72415" w:rsidRDefault="00656810">
      <w:pPr>
        <w:widowControl/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="Segoe UI" w:eastAsia="宋体" w:hAnsi="Segoe UI" w:cs="Segoe UI"/>
          <w:b/>
          <w:color w:val="000000"/>
          <w:kern w:val="0"/>
          <w:sz w:val="28"/>
          <w:szCs w:val="28"/>
        </w:rPr>
      </w:pPr>
      <w:r>
        <w:rPr>
          <w:rFonts w:ascii="Segoe UI" w:eastAsia="宋体" w:hAnsi="Segoe UI" w:cs="Segoe UI" w:hint="eastAsia"/>
          <w:b/>
          <w:color w:val="000000"/>
          <w:kern w:val="0"/>
          <w:sz w:val="28"/>
          <w:szCs w:val="28"/>
        </w:rPr>
        <w:t>总结与心得</w:t>
      </w:r>
    </w:p>
    <w:p w:rsidR="00A72415" w:rsidRDefault="00A72415" w:rsidP="00A72415">
      <w:pPr>
        <w:pStyle w:val="a6"/>
        <w:widowControl/>
        <w:shd w:val="clear" w:color="auto" w:fill="FFFFFF"/>
        <w:spacing w:line="560" w:lineRule="exact"/>
        <w:ind w:firstLine="560"/>
        <w:jc w:val="left"/>
        <w:rPr>
          <w:bCs/>
          <w:sz w:val="28"/>
          <w:szCs w:val="28"/>
        </w:rPr>
      </w:pPr>
    </w:p>
    <w:sectPr w:rsidR="00A72415" w:rsidSect="00A724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6AFE1B"/>
    <w:multiLevelType w:val="singleLevel"/>
    <w:tmpl w:val="AB6AFE1B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94E6B"/>
    <w:rsid w:val="000064D3"/>
    <w:rsid w:val="000459EE"/>
    <w:rsid w:val="00065F62"/>
    <w:rsid w:val="00073451"/>
    <w:rsid w:val="000968E4"/>
    <w:rsid w:val="000E016F"/>
    <w:rsid w:val="000E7F90"/>
    <w:rsid w:val="000F0911"/>
    <w:rsid w:val="000F2B91"/>
    <w:rsid w:val="001548F8"/>
    <w:rsid w:val="00160F4D"/>
    <w:rsid w:val="00197E9B"/>
    <w:rsid w:val="001C1F8B"/>
    <w:rsid w:val="001D4CAC"/>
    <w:rsid w:val="001E170B"/>
    <w:rsid w:val="00280786"/>
    <w:rsid w:val="002D7052"/>
    <w:rsid w:val="00317F52"/>
    <w:rsid w:val="00333626"/>
    <w:rsid w:val="003C3DD2"/>
    <w:rsid w:val="00400E16"/>
    <w:rsid w:val="004A3A75"/>
    <w:rsid w:val="004D627D"/>
    <w:rsid w:val="0052220B"/>
    <w:rsid w:val="0054682B"/>
    <w:rsid w:val="005542B5"/>
    <w:rsid w:val="005A4A8E"/>
    <w:rsid w:val="005D4DD2"/>
    <w:rsid w:val="00656810"/>
    <w:rsid w:val="006D0D54"/>
    <w:rsid w:val="006F0E82"/>
    <w:rsid w:val="006F1088"/>
    <w:rsid w:val="00711938"/>
    <w:rsid w:val="00752C97"/>
    <w:rsid w:val="007656EE"/>
    <w:rsid w:val="007B0CE8"/>
    <w:rsid w:val="00801100"/>
    <w:rsid w:val="0081675C"/>
    <w:rsid w:val="0088398D"/>
    <w:rsid w:val="008C4825"/>
    <w:rsid w:val="008E0F9A"/>
    <w:rsid w:val="0091640E"/>
    <w:rsid w:val="00927B5D"/>
    <w:rsid w:val="00974E0E"/>
    <w:rsid w:val="009B1D59"/>
    <w:rsid w:val="009C2170"/>
    <w:rsid w:val="00A12DB8"/>
    <w:rsid w:val="00A2069C"/>
    <w:rsid w:val="00A32384"/>
    <w:rsid w:val="00A61267"/>
    <w:rsid w:val="00A72415"/>
    <w:rsid w:val="00A81BF0"/>
    <w:rsid w:val="00A85E4A"/>
    <w:rsid w:val="00A937DA"/>
    <w:rsid w:val="00AA06E4"/>
    <w:rsid w:val="00AF71DF"/>
    <w:rsid w:val="00B0054D"/>
    <w:rsid w:val="00B17F39"/>
    <w:rsid w:val="00B75314"/>
    <w:rsid w:val="00BE3D59"/>
    <w:rsid w:val="00BF2920"/>
    <w:rsid w:val="00C34EE2"/>
    <w:rsid w:val="00C75B23"/>
    <w:rsid w:val="00CC04D8"/>
    <w:rsid w:val="00CC250D"/>
    <w:rsid w:val="00E649FE"/>
    <w:rsid w:val="00E72ED9"/>
    <w:rsid w:val="00E8041A"/>
    <w:rsid w:val="00EA2F0D"/>
    <w:rsid w:val="00EB4BC1"/>
    <w:rsid w:val="00F0697E"/>
    <w:rsid w:val="00F16FBD"/>
    <w:rsid w:val="00F40797"/>
    <w:rsid w:val="00F94E6B"/>
    <w:rsid w:val="00FD54A6"/>
    <w:rsid w:val="00FF4F62"/>
    <w:rsid w:val="04FF5FDD"/>
    <w:rsid w:val="127C3093"/>
    <w:rsid w:val="1C170687"/>
    <w:rsid w:val="245E5810"/>
    <w:rsid w:val="52A947F2"/>
    <w:rsid w:val="54DD5FBE"/>
    <w:rsid w:val="584F4AE3"/>
    <w:rsid w:val="73033A09"/>
    <w:rsid w:val="73853382"/>
    <w:rsid w:val="75A3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1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724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72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72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A72415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批注框文本 Char"/>
    <w:basedOn w:val="a0"/>
    <w:link w:val="a3"/>
    <w:uiPriority w:val="99"/>
    <w:semiHidden/>
    <w:rsid w:val="00A72415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A7241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72415"/>
    <w:rPr>
      <w:sz w:val="18"/>
      <w:szCs w:val="18"/>
    </w:rPr>
  </w:style>
  <w:style w:type="paragraph" w:styleId="a6">
    <w:name w:val="List Paragraph"/>
    <w:basedOn w:val="a"/>
    <w:uiPriority w:val="34"/>
    <w:qFormat/>
    <w:rsid w:val="00A7241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F9177B-CCEA-4A04-AC2F-621B0285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37</cp:revision>
  <dcterms:created xsi:type="dcterms:W3CDTF">2019-09-19T00:53:00Z</dcterms:created>
  <dcterms:modified xsi:type="dcterms:W3CDTF">2019-11-13T15:19:00Z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